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6BB" w:rsidRPr="00561E42" w:rsidRDefault="002A16BB" w:rsidP="002A16BB">
      <w:pPr>
        <w:shd w:val="clear" w:color="auto" w:fill="FFFFFF"/>
        <w:spacing w:after="270" w:line="240" w:lineRule="auto"/>
        <w:outlineLvl w:val="0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pl-PL"/>
        </w:rPr>
      </w:pPr>
      <w:r w:rsidRPr="00561E42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pl-PL"/>
        </w:rPr>
        <w:t>WERY</w:t>
      </w:r>
      <w:bookmarkStart w:id="0" w:name="_GoBack"/>
      <w:bookmarkEnd w:id="0"/>
      <w:r w:rsidRPr="00561E42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pl-PL"/>
        </w:rPr>
        <w:t xml:space="preserve">FIKACJA DOCHODÓW NAJEMCÓW LOKALI KOMUNALNYCH  </w:t>
      </w:r>
    </w:p>
    <w:p w:rsidR="002A16BB" w:rsidRPr="00561E42" w:rsidRDefault="002A16BB" w:rsidP="002A16BB">
      <w:pPr>
        <w:shd w:val="clear" w:color="auto" w:fill="FFFFFF"/>
        <w:spacing w:after="27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61E42">
        <w:rPr>
          <w:rFonts w:ascii="Arial" w:eastAsia="Times New Roman" w:hAnsi="Arial" w:cs="Arial"/>
          <w:sz w:val="24"/>
          <w:szCs w:val="24"/>
          <w:lang w:eastAsia="pl-PL"/>
        </w:rPr>
        <w:t>Od kwietnia 2019 r. ustawodawca wprowadził </w:t>
      </w:r>
      <w:r w:rsidRPr="00561E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obowiązek okresowej weryfikacji dochodów najemców lokali mieszkalnych wynajmowanych przez gminę</w:t>
      </w:r>
      <w:r w:rsidR="00E80ACD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1)</w:t>
      </w:r>
      <w:r w:rsidRPr="00561E42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2A16BB" w:rsidRPr="00561E42" w:rsidRDefault="002A16BB" w:rsidP="002A1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1E4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Weryfikacja ma charakter cykliczny i jest dokonywana co 3 lata, </w:t>
      </w:r>
      <w:r w:rsidRPr="00561E42">
        <w:rPr>
          <w:rFonts w:ascii="Arial" w:eastAsia="Times New Roman" w:hAnsi="Arial" w:cs="Arial"/>
          <w:sz w:val="24"/>
          <w:szCs w:val="24"/>
          <w:lang w:eastAsia="pl-PL"/>
        </w:rPr>
        <w:t>licząc od dnia zawarcia umowy najmu lub podnajmu lokalu mieszkalnego, zgodnie z zarządzen</w:t>
      </w:r>
      <w:r w:rsidR="00623ADC">
        <w:rPr>
          <w:rFonts w:ascii="Arial" w:eastAsia="Times New Roman" w:hAnsi="Arial" w:cs="Arial"/>
          <w:sz w:val="24"/>
          <w:szCs w:val="24"/>
          <w:lang w:eastAsia="pl-PL"/>
        </w:rPr>
        <w:t>iem Prezydenta Miasta Rybnika</w:t>
      </w:r>
      <w:r w:rsidR="00E80AC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623AD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)</w:t>
      </w:r>
      <w:r w:rsidRPr="00561E4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2A16BB" w:rsidRPr="00561E42" w:rsidRDefault="002A16BB" w:rsidP="002A16BB">
      <w:pPr>
        <w:shd w:val="clear" w:color="auto" w:fill="FFFFFF"/>
        <w:spacing w:after="270" w:line="240" w:lineRule="auto"/>
        <w:jc w:val="both"/>
        <w:outlineLvl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561E42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WAŻNE:</w:t>
      </w:r>
      <w:r w:rsidRPr="00561E4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Obowiązkowa weryfikacja </w:t>
      </w:r>
      <w:r w:rsidRPr="00561E4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dotyczy wyłącznie umów najmu zawartych</w:t>
      </w:r>
      <w:r w:rsidRPr="00561E4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na czas nieoznaczony </w:t>
      </w:r>
      <w:r w:rsidRPr="00561E42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po 21 kwietnia 2019 roku</w:t>
      </w:r>
      <w:r w:rsidRPr="00561E42">
        <w:rPr>
          <w:rFonts w:ascii="Arial" w:eastAsia="Times New Roman" w:hAnsi="Arial" w:cs="Arial"/>
          <w:iCs/>
          <w:sz w:val="24"/>
          <w:szCs w:val="24"/>
          <w:lang w:eastAsia="pl-PL"/>
        </w:rPr>
        <w:t>. </w:t>
      </w:r>
    </w:p>
    <w:p w:rsidR="002A16BB" w:rsidRPr="00561E42" w:rsidRDefault="002A16BB" w:rsidP="002A16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1E42">
        <w:rPr>
          <w:rFonts w:ascii="Arial" w:eastAsia="Times New Roman" w:hAnsi="Arial" w:cs="Arial"/>
          <w:sz w:val="24"/>
          <w:szCs w:val="24"/>
          <w:lang w:eastAsia="pl-PL"/>
        </w:rPr>
        <w:t>Weryfikacji nie podlegają najemcy, którzy:</w:t>
      </w:r>
    </w:p>
    <w:p w:rsidR="002A16BB" w:rsidRPr="00561E42" w:rsidRDefault="002A16BB" w:rsidP="002A16BB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1E42">
        <w:rPr>
          <w:rFonts w:ascii="Arial" w:eastAsia="Times New Roman" w:hAnsi="Arial" w:cs="Arial"/>
          <w:sz w:val="24"/>
          <w:szCs w:val="24"/>
          <w:lang w:eastAsia="pl-PL"/>
        </w:rPr>
        <w:t>zawarli umowę najmu przed 21 kwietnia 2019 r.;</w:t>
      </w:r>
    </w:p>
    <w:p w:rsidR="002A16BB" w:rsidRPr="00561E42" w:rsidRDefault="002A16BB" w:rsidP="002A16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1E42">
        <w:rPr>
          <w:rFonts w:ascii="Arial" w:eastAsia="Times New Roman" w:hAnsi="Arial" w:cs="Arial"/>
          <w:sz w:val="24"/>
          <w:szCs w:val="24"/>
          <w:lang w:eastAsia="pl-PL"/>
        </w:rPr>
        <w:t>są najemcami na podstawie umowy najmu socjalnego lokalu;</w:t>
      </w:r>
    </w:p>
    <w:p w:rsidR="002A16BB" w:rsidRPr="00561E42" w:rsidRDefault="002A16BB" w:rsidP="002A16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1E42">
        <w:rPr>
          <w:rFonts w:ascii="Arial" w:eastAsia="Times New Roman" w:hAnsi="Arial" w:cs="Arial"/>
          <w:sz w:val="24"/>
          <w:szCs w:val="24"/>
          <w:lang w:eastAsia="pl-PL"/>
        </w:rPr>
        <w:t>uzyskali po 21 kwietnia 2019 r. lokal zamienny (wykwaterowanie), będąc najemcą dotychczasowego lokalu na podstawie umowy najmu zawartej przed 21 kwietnia 2019 r.;</w:t>
      </w:r>
    </w:p>
    <w:p w:rsidR="002A16BB" w:rsidRPr="00561E42" w:rsidRDefault="002A16BB" w:rsidP="002A16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1E42">
        <w:rPr>
          <w:rFonts w:ascii="Arial" w:eastAsia="Times New Roman" w:hAnsi="Arial" w:cs="Arial"/>
          <w:sz w:val="24"/>
          <w:szCs w:val="24"/>
          <w:lang w:eastAsia="pl-PL"/>
        </w:rPr>
        <w:t>dokonali zamiany lokalu po 21 kwietnia 2019 r., będąc najemcą dotychczasowego lokalu na podstawie umowy najmu zawartej przed 21 kwietnia 2019 r.;</w:t>
      </w:r>
    </w:p>
    <w:p w:rsidR="002A16BB" w:rsidRPr="00561E42" w:rsidRDefault="002A16BB" w:rsidP="002A16B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1E42">
        <w:rPr>
          <w:rFonts w:ascii="Arial" w:eastAsia="Times New Roman" w:hAnsi="Arial" w:cs="Arial"/>
          <w:sz w:val="24"/>
          <w:szCs w:val="24"/>
          <w:lang w:eastAsia="pl-PL"/>
        </w:rPr>
        <w:t>wstąpili w stosunek najmu po zmarłym najemcy, który nie podlegałby weryfikacji (dotychczasowy najem został zawarty przed 21 kwietnia 2019 r.).</w:t>
      </w:r>
    </w:p>
    <w:p w:rsidR="00613EBA" w:rsidRDefault="002A16BB" w:rsidP="002A16B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1E42">
        <w:rPr>
          <w:rFonts w:ascii="Arial" w:eastAsia="Times New Roman" w:hAnsi="Arial" w:cs="Arial"/>
          <w:sz w:val="24"/>
          <w:szCs w:val="24"/>
          <w:lang w:eastAsia="pl-PL"/>
        </w:rPr>
        <w:t>Każdy najemca podlegający weryfikacji otrzyma z Zakładu Gospodarki Mieszkaniowej pisemne wezwanie do złożenia deklaracji o wysokości dochodów członków gospodarstwa domowego</w:t>
      </w:r>
      <w:r w:rsidR="00A87F7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561E42">
        <w:rPr>
          <w:rFonts w:ascii="Arial" w:eastAsia="Times New Roman" w:hAnsi="Arial" w:cs="Arial"/>
          <w:sz w:val="24"/>
          <w:szCs w:val="24"/>
          <w:lang w:eastAsia="pl-PL"/>
        </w:rPr>
        <w:t xml:space="preserve">ZGM </w:t>
      </w:r>
      <w:r w:rsidR="00A87F75">
        <w:rPr>
          <w:rFonts w:ascii="Arial" w:eastAsia="Times New Roman" w:hAnsi="Arial" w:cs="Arial"/>
          <w:sz w:val="24"/>
          <w:szCs w:val="24"/>
          <w:lang w:eastAsia="pl-PL"/>
        </w:rPr>
        <w:t>ustali czy najemca spełnia kryterium dochodowe</w:t>
      </w:r>
      <w:r w:rsidRPr="00561E42">
        <w:rPr>
          <w:rFonts w:ascii="Arial" w:eastAsia="Times New Roman" w:hAnsi="Arial" w:cs="Arial"/>
          <w:sz w:val="24"/>
          <w:szCs w:val="24"/>
          <w:lang w:eastAsia="pl-PL"/>
        </w:rPr>
        <w:t xml:space="preserve"> na podstawie danych zawartych w złożonej deklaracji.</w:t>
      </w:r>
      <w:r w:rsidRPr="00561E42">
        <w:t xml:space="preserve"> </w:t>
      </w:r>
      <w:r w:rsidRPr="00613EBA">
        <w:rPr>
          <w:rFonts w:ascii="Arial" w:eastAsia="Times New Roman" w:hAnsi="Arial" w:cs="Arial"/>
          <w:b/>
          <w:sz w:val="24"/>
          <w:szCs w:val="24"/>
          <w:lang w:eastAsia="pl-PL"/>
        </w:rPr>
        <w:t>W przypadku przekroczenia kryteriów</w:t>
      </w:r>
      <w:r w:rsidRPr="00561E42">
        <w:rPr>
          <w:rFonts w:ascii="Arial" w:eastAsia="Times New Roman" w:hAnsi="Arial" w:cs="Arial"/>
          <w:sz w:val="24"/>
          <w:szCs w:val="24"/>
          <w:lang w:eastAsia="pl-PL"/>
        </w:rPr>
        <w:t xml:space="preserve"> zawartych w</w:t>
      </w:r>
      <w:r w:rsidR="0088072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23ADC">
        <w:rPr>
          <w:rFonts w:ascii="Arial" w:eastAsia="Times New Roman" w:hAnsi="Arial" w:cs="Arial"/>
          <w:sz w:val="24"/>
          <w:szCs w:val="24"/>
          <w:lang w:eastAsia="pl-PL"/>
        </w:rPr>
        <w:t>uchwale rady gminy</w:t>
      </w:r>
      <w:r w:rsidR="00E80AC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="00623AD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)</w:t>
      </w:r>
      <w:r w:rsidR="00F35E0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F35E02" w:rsidRPr="00613EBA">
        <w:rPr>
          <w:rFonts w:ascii="Arial" w:eastAsia="Times New Roman" w:hAnsi="Arial" w:cs="Arial"/>
          <w:b/>
          <w:sz w:val="24"/>
          <w:szCs w:val="24"/>
          <w:lang w:eastAsia="pl-PL"/>
        </w:rPr>
        <w:t>ZGM obliczy nową wysokość czynszu</w:t>
      </w:r>
      <w:r w:rsidR="00F35E02">
        <w:rPr>
          <w:rFonts w:ascii="Arial" w:eastAsia="Times New Roman" w:hAnsi="Arial" w:cs="Arial"/>
          <w:sz w:val="24"/>
          <w:szCs w:val="24"/>
          <w:lang w:eastAsia="pl-PL"/>
        </w:rPr>
        <w:t xml:space="preserve"> wg wzoru wynikającego z</w:t>
      </w:r>
      <w:r w:rsidR="0088072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F35E02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="00E80AC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1)</w:t>
      </w:r>
      <w:r w:rsidRPr="00561E42">
        <w:rPr>
          <w:rFonts w:ascii="Arial" w:eastAsia="Times New Roman" w:hAnsi="Arial" w:cs="Arial"/>
          <w:sz w:val="24"/>
          <w:szCs w:val="24"/>
          <w:lang w:eastAsia="pl-PL"/>
        </w:rPr>
        <w:t xml:space="preserve">, a najemca otrzyma wypowiedzenie dotychczasowej wysokości czynszu (termin wypowiedzenia wysokości czynszu wynosi 3 miesiące) wraz z jego nową wysokością. </w:t>
      </w:r>
    </w:p>
    <w:p w:rsidR="002A16BB" w:rsidRPr="00561E42" w:rsidRDefault="002A16BB" w:rsidP="002A16B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1E42">
        <w:rPr>
          <w:rFonts w:ascii="Arial" w:eastAsia="Times New Roman" w:hAnsi="Arial" w:cs="Arial"/>
          <w:sz w:val="24"/>
          <w:szCs w:val="24"/>
          <w:lang w:eastAsia="pl-PL"/>
        </w:rPr>
        <w:t>Po wypowiedzeniu wysokości czynszu najemca może:</w:t>
      </w:r>
    </w:p>
    <w:p w:rsidR="002A16BB" w:rsidRPr="00561E42" w:rsidRDefault="002A16BB" w:rsidP="002A16B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1E42">
        <w:rPr>
          <w:rFonts w:ascii="Arial" w:eastAsia="Times New Roman" w:hAnsi="Arial" w:cs="Arial"/>
          <w:sz w:val="24"/>
          <w:szCs w:val="24"/>
          <w:lang w:eastAsia="pl-PL"/>
        </w:rPr>
        <w:t>Uznać podwyżkę i płacić podwyższoną stawkę czynszu.</w:t>
      </w:r>
    </w:p>
    <w:p w:rsidR="002A16BB" w:rsidRPr="00561E42" w:rsidRDefault="002A16BB" w:rsidP="002A16B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1E42">
        <w:rPr>
          <w:rFonts w:ascii="Arial" w:eastAsia="Times New Roman" w:hAnsi="Arial" w:cs="Arial"/>
          <w:sz w:val="24"/>
          <w:szCs w:val="24"/>
          <w:lang w:eastAsia="pl-PL"/>
        </w:rPr>
        <w:t>Odmówić przyjęcia podwyżki, co skutkuje rozwiązaniem umowy najmu w terminie 3</w:t>
      </w:r>
      <w:r w:rsidR="0088072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61E42">
        <w:rPr>
          <w:rFonts w:ascii="Arial" w:eastAsia="Times New Roman" w:hAnsi="Arial" w:cs="Arial"/>
          <w:sz w:val="24"/>
          <w:szCs w:val="24"/>
          <w:lang w:eastAsia="pl-PL"/>
        </w:rPr>
        <w:t>miesięcznym.</w:t>
      </w:r>
    </w:p>
    <w:p w:rsidR="002A16BB" w:rsidRPr="00561E42" w:rsidRDefault="002A16BB" w:rsidP="002A16BB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1E42">
        <w:rPr>
          <w:rFonts w:ascii="Arial" w:eastAsia="Times New Roman" w:hAnsi="Arial" w:cs="Arial"/>
          <w:sz w:val="24"/>
          <w:szCs w:val="24"/>
          <w:lang w:eastAsia="pl-PL"/>
        </w:rPr>
        <w:t xml:space="preserve">Zakwestionować podwyżkę na drodze postępowania sądowego (zarówno zasadność naliczenia lub jej wysokość). </w:t>
      </w:r>
    </w:p>
    <w:p w:rsidR="002A16BB" w:rsidRPr="00561E42" w:rsidRDefault="002A16BB" w:rsidP="00A87F7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1E42">
        <w:rPr>
          <w:rFonts w:ascii="Arial" w:eastAsia="Times New Roman" w:hAnsi="Arial" w:cs="Arial"/>
          <w:sz w:val="24"/>
          <w:szCs w:val="24"/>
          <w:lang w:eastAsia="pl-PL"/>
        </w:rPr>
        <w:t xml:space="preserve">Uspokajamy jednak, że jeżeli w okresie obowiązywania podwyższonego czynszu dochody najemcy </w:t>
      </w:r>
      <w:r w:rsidR="00613EBA">
        <w:rPr>
          <w:rFonts w:ascii="Arial" w:eastAsia="Times New Roman" w:hAnsi="Arial" w:cs="Arial"/>
          <w:sz w:val="24"/>
          <w:szCs w:val="24"/>
          <w:lang w:eastAsia="pl-PL"/>
        </w:rPr>
        <w:t xml:space="preserve">ulegną obniżeniu, najemca może </w:t>
      </w:r>
      <w:r w:rsidRPr="00561E42">
        <w:rPr>
          <w:rFonts w:ascii="Arial" w:eastAsia="Times New Roman" w:hAnsi="Arial" w:cs="Arial"/>
          <w:sz w:val="24"/>
          <w:szCs w:val="24"/>
          <w:lang w:eastAsia="pl-PL"/>
        </w:rPr>
        <w:t>wystąpić z wnioskiem o ponowne ustalenie wysokości czynszu stosownie do</w:t>
      </w:r>
      <w:r w:rsidR="00A87F75">
        <w:rPr>
          <w:rFonts w:ascii="Arial" w:eastAsia="Times New Roman" w:hAnsi="Arial" w:cs="Arial"/>
          <w:sz w:val="24"/>
          <w:szCs w:val="24"/>
          <w:lang w:eastAsia="pl-PL"/>
        </w:rPr>
        <w:t xml:space="preserve"> aktualnie osiąganych dochodów</w:t>
      </w:r>
      <w:r w:rsidR="00613EB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13EBA" w:rsidRPr="00613E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13EBA" w:rsidRPr="00561E42">
        <w:rPr>
          <w:rFonts w:ascii="Arial" w:eastAsia="Times New Roman" w:hAnsi="Arial" w:cs="Arial"/>
          <w:sz w:val="24"/>
          <w:szCs w:val="24"/>
          <w:lang w:eastAsia="pl-PL"/>
        </w:rPr>
        <w:t>nie wcześniej niż po</w:t>
      </w:r>
      <w:r w:rsidR="00613EBA">
        <w:rPr>
          <w:rFonts w:ascii="Arial" w:eastAsia="Times New Roman" w:hAnsi="Arial" w:cs="Arial"/>
          <w:sz w:val="24"/>
          <w:szCs w:val="24"/>
          <w:lang w:eastAsia="pl-PL"/>
        </w:rPr>
        <w:t xml:space="preserve"> upływie 6 </w:t>
      </w:r>
      <w:r w:rsidR="00613EBA" w:rsidRPr="00561E42">
        <w:rPr>
          <w:rFonts w:ascii="Arial" w:eastAsia="Times New Roman" w:hAnsi="Arial" w:cs="Arial"/>
          <w:sz w:val="24"/>
          <w:szCs w:val="24"/>
          <w:lang w:eastAsia="pl-PL"/>
        </w:rPr>
        <w:t>miesięcy od dnia ostatniej podwyżki,</w:t>
      </w:r>
      <w:r w:rsidR="00A87F7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A16BB" w:rsidRPr="00561E42" w:rsidRDefault="002A16BB" w:rsidP="00A87F7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561E42">
        <w:rPr>
          <w:rFonts w:ascii="Arial" w:eastAsia="Times New Roman" w:hAnsi="Arial" w:cs="Arial"/>
          <w:sz w:val="24"/>
          <w:szCs w:val="24"/>
          <w:lang w:eastAsia="pl-PL"/>
        </w:rPr>
        <w:t>Najemcy nie powinni lekceważyć otrzymanego wezwania do weryfikacji !</w:t>
      </w:r>
    </w:p>
    <w:p w:rsidR="002A16BB" w:rsidRDefault="002A16BB" w:rsidP="00A87F7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1E42">
        <w:rPr>
          <w:rFonts w:ascii="Arial" w:eastAsia="Times New Roman" w:hAnsi="Arial" w:cs="Arial"/>
          <w:sz w:val="24"/>
          <w:szCs w:val="24"/>
          <w:lang w:eastAsia="pl-PL"/>
        </w:rPr>
        <w:t xml:space="preserve">Jeżeli najemca </w:t>
      </w:r>
      <w:r w:rsidRPr="00561E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złoży deklaracji lub nie udostępni żądanych dokumentów</w:t>
      </w:r>
      <w:r w:rsidR="00AB03DE">
        <w:rPr>
          <w:rFonts w:ascii="Arial" w:eastAsia="Times New Roman" w:hAnsi="Arial" w:cs="Arial"/>
          <w:sz w:val="24"/>
          <w:szCs w:val="24"/>
          <w:lang w:eastAsia="pl-PL"/>
        </w:rPr>
        <w:t xml:space="preserve"> w wyznaczonym terminie - ZGM</w:t>
      </w:r>
      <w:r w:rsidRPr="00561E42">
        <w:rPr>
          <w:rFonts w:ascii="Arial" w:eastAsia="Times New Roman" w:hAnsi="Arial" w:cs="Arial"/>
          <w:sz w:val="24"/>
          <w:szCs w:val="24"/>
          <w:lang w:eastAsia="pl-PL"/>
        </w:rPr>
        <w:t xml:space="preserve"> podwyższy czynsz do kwoty 8% wartości odtworzeniowej w skali roku</w:t>
      </w:r>
      <w:r w:rsidR="00E80AC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4</w:t>
      </w:r>
      <w:r w:rsidR="00623AD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)</w:t>
      </w:r>
      <w:r w:rsidR="00623ADC">
        <w:rPr>
          <w:rFonts w:ascii="Arial" w:eastAsia="Times New Roman" w:hAnsi="Arial" w:cs="Arial"/>
          <w:sz w:val="24"/>
          <w:szCs w:val="24"/>
          <w:lang w:eastAsia="pl-PL"/>
        </w:rPr>
        <w:t xml:space="preserve"> (zgodnie z</w:t>
      </w:r>
      <w:r w:rsidRPr="00561E42">
        <w:rPr>
          <w:rFonts w:ascii="Arial" w:eastAsia="Times New Roman" w:hAnsi="Arial" w:cs="Arial"/>
          <w:sz w:val="24"/>
          <w:szCs w:val="24"/>
          <w:lang w:eastAsia="pl-PL"/>
        </w:rPr>
        <w:t xml:space="preserve"> Obwieszczeniem Wojewody Śląskiego</w:t>
      </w:r>
      <w:r w:rsidR="00623ADC"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561E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87F75" w:rsidRDefault="00A87F75" w:rsidP="00A87F7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Więcej informacji na temat cyklicznej weryfikacji dochodów można uzyskać w Dziale Lokalowym ZGM lub pod numerem tel.: 32 34 10 168.</w:t>
      </w:r>
    </w:p>
    <w:p w:rsidR="00A87F75" w:rsidRPr="00561E42" w:rsidRDefault="00A87F75" w:rsidP="002A16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270B" w:rsidRPr="00561E42" w:rsidRDefault="0086270B"/>
    <w:p w:rsidR="00561E42" w:rsidRPr="00E81809" w:rsidRDefault="00E80ACD" w:rsidP="0088072F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1809">
        <w:rPr>
          <w:rFonts w:ascii="Arial" w:hAnsi="Arial" w:cs="Arial"/>
          <w:sz w:val="20"/>
          <w:szCs w:val="20"/>
          <w:vertAlign w:val="superscript"/>
        </w:rPr>
        <w:t>1)</w:t>
      </w:r>
      <w:r w:rsidR="00561E42" w:rsidRPr="00E81809">
        <w:rPr>
          <w:rFonts w:ascii="Arial" w:eastAsia="Times New Roman" w:hAnsi="Arial" w:cs="Arial"/>
          <w:sz w:val="20"/>
          <w:szCs w:val="20"/>
          <w:lang w:eastAsia="pl-PL"/>
        </w:rPr>
        <w:t xml:space="preserve"> Art. 21c ustawy  z dnia 1 czerwca 2001 r. o ochronie praw lokatorów, mieszkaniowym zasobie gminy i o zmianie Kodeksu cywilnego.</w:t>
      </w:r>
    </w:p>
    <w:p w:rsidR="00623ADC" w:rsidRPr="00E81809" w:rsidRDefault="00E80ACD" w:rsidP="0088072F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1809">
        <w:rPr>
          <w:rFonts w:ascii="Arial" w:eastAsia="Times New Roman" w:hAnsi="Arial" w:cs="Arial"/>
          <w:kern w:val="2"/>
          <w:sz w:val="20"/>
          <w:szCs w:val="20"/>
          <w:vertAlign w:val="superscript"/>
          <w:lang w:eastAsia="pl-PL" w:bidi="hi-IN"/>
        </w:rPr>
        <w:t>2</w:t>
      </w:r>
      <w:r w:rsidR="00623ADC" w:rsidRPr="00E81809">
        <w:rPr>
          <w:rFonts w:ascii="Arial" w:eastAsia="Times New Roman" w:hAnsi="Arial" w:cs="Arial"/>
          <w:kern w:val="2"/>
          <w:sz w:val="20"/>
          <w:szCs w:val="20"/>
          <w:vertAlign w:val="superscript"/>
          <w:lang w:eastAsia="pl-PL" w:bidi="hi-IN"/>
        </w:rPr>
        <w:t>)</w:t>
      </w:r>
      <w:r w:rsidR="00623ADC" w:rsidRPr="00E81809">
        <w:rPr>
          <w:rFonts w:ascii="Arial" w:eastAsia="Times New Roman" w:hAnsi="Arial" w:cs="Arial"/>
          <w:kern w:val="2"/>
          <w:sz w:val="20"/>
          <w:szCs w:val="20"/>
          <w:lang w:eastAsia="pl-PL" w:bidi="hi-IN"/>
        </w:rPr>
        <w:t xml:space="preserve"> </w:t>
      </w:r>
      <w:r w:rsidR="00623ADC" w:rsidRPr="00E81809">
        <w:rPr>
          <w:rFonts w:ascii="Arial" w:eastAsia="Times New Roman" w:hAnsi="Arial" w:cs="Arial"/>
          <w:sz w:val="20"/>
          <w:szCs w:val="20"/>
          <w:lang w:eastAsia="pl-PL"/>
        </w:rPr>
        <w:t>Zarządzenie 514/2021 Prezydenta Miasta Rybnika z dnia 19 sierpnia 2021 r. w sprawie weryfikacji spełnienia przez najemców kryterium wysokości dochodu uzasadniającego oddanie w najem lokalu mieszkalnego wchodzącego w skład zasobu Gminy.</w:t>
      </w:r>
    </w:p>
    <w:p w:rsidR="00561E42" w:rsidRPr="00E81809" w:rsidRDefault="00E80ACD" w:rsidP="0088072F">
      <w:pPr>
        <w:jc w:val="both"/>
        <w:rPr>
          <w:rFonts w:ascii="Arial" w:eastAsia="Times New Roman" w:hAnsi="Arial" w:cs="Arial"/>
          <w:kern w:val="2"/>
          <w:sz w:val="20"/>
          <w:szCs w:val="20"/>
          <w:lang w:eastAsia="pl-PL" w:bidi="hi-IN"/>
        </w:rPr>
      </w:pPr>
      <w:r w:rsidRPr="00E8180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="00623ADC" w:rsidRPr="00E8180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  <w:r w:rsidR="00561E42" w:rsidRPr="00E8180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61E42" w:rsidRPr="00E81809">
        <w:rPr>
          <w:rFonts w:ascii="Arial" w:eastAsia="Times New Roman" w:hAnsi="Arial" w:cs="Arial"/>
          <w:kern w:val="2"/>
          <w:sz w:val="20"/>
          <w:szCs w:val="20"/>
          <w:lang w:eastAsia="pl-PL" w:bidi="hi-IN"/>
        </w:rPr>
        <w:t>Uchwała nr 109/VII/2024 Rady Miasta Rybnika z dnia 24 października 2024 r. w sprawie zasad wynajmowania lokali wchodzących w skład mieszkaniowego zasobu Gminy Rybnik.</w:t>
      </w:r>
    </w:p>
    <w:p w:rsidR="00AB03DE" w:rsidRPr="00E81809" w:rsidRDefault="00E80ACD" w:rsidP="0088072F">
      <w:pPr>
        <w:jc w:val="both"/>
        <w:rPr>
          <w:rFonts w:ascii="Arial" w:hAnsi="Arial" w:cs="Arial"/>
          <w:sz w:val="20"/>
          <w:szCs w:val="20"/>
        </w:rPr>
      </w:pPr>
      <w:r w:rsidRPr="00E8180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4</w:t>
      </w:r>
      <w:r w:rsidR="00623ADC" w:rsidRPr="00E8180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  <w:r w:rsidR="00AB03DE" w:rsidRPr="00E81809">
        <w:rPr>
          <w:rFonts w:ascii="Arial" w:eastAsia="Times New Roman" w:hAnsi="Arial" w:cs="Arial"/>
          <w:sz w:val="20"/>
          <w:szCs w:val="20"/>
          <w:lang w:eastAsia="pl-PL"/>
        </w:rPr>
        <w:t xml:space="preserve"> Zarządzenie 262/2023 Prezydenta Miasta Rybnika z dnia 31 marca 2023 r. w sprawie zmiany Zarządzenia 514/2021 z dnia 19 sierpnia 2021 r. w sprawie weryfikacji spełnienia przez najemców kryterium wysokości dochodu uzasadniającego oddanie w najem lokalu mieszkalnego wchodzącego w skład zasobu Gminy.</w:t>
      </w:r>
    </w:p>
    <w:sectPr w:rsidR="00AB03DE" w:rsidRPr="00E81809" w:rsidSect="00E8180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BA" w:rsidRDefault="00613EBA" w:rsidP="00613EBA">
      <w:pPr>
        <w:spacing w:after="0" w:line="240" w:lineRule="auto"/>
      </w:pPr>
      <w:r>
        <w:separator/>
      </w:r>
    </w:p>
  </w:endnote>
  <w:endnote w:type="continuationSeparator" w:id="0">
    <w:p w:rsidR="00613EBA" w:rsidRDefault="00613EBA" w:rsidP="0061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BA" w:rsidRDefault="00613EBA" w:rsidP="00613EBA">
      <w:pPr>
        <w:spacing w:after="0" w:line="240" w:lineRule="auto"/>
      </w:pPr>
      <w:r>
        <w:separator/>
      </w:r>
    </w:p>
  </w:footnote>
  <w:footnote w:type="continuationSeparator" w:id="0">
    <w:p w:rsidR="00613EBA" w:rsidRDefault="00613EBA" w:rsidP="00613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71009"/>
    <w:multiLevelType w:val="hybridMultilevel"/>
    <w:tmpl w:val="EBD4B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7791F"/>
    <w:multiLevelType w:val="multilevel"/>
    <w:tmpl w:val="FD40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BB"/>
    <w:rsid w:val="002A16BB"/>
    <w:rsid w:val="00561E42"/>
    <w:rsid w:val="00613EBA"/>
    <w:rsid w:val="00623ADC"/>
    <w:rsid w:val="0086270B"/>
    <w:rsid w:val="0088072F"/>
    <w:rsid w:val="009013F5"/>
    <w:rsid w:val="00A87F75"/>
    <w:rsid w:val="00AB03DE"/>
    <w:rsid w:val="00E80ACD"/>
    <w:rsid w:val="00E81809"/>
    <w:rsid w:val="00F3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18D26"/>
  <w15:chartTrackingRefBased/>
  <w15:docId w15:val="{644FB677-D7FA-408D-B9CA-32FCABAA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6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16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AD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1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EBA"/>
  </w:style>
  <w:style w:type="paragraph" w:styleId="Stopka">
    <w:name w:val="footer"/>
    <w:basedOn w:val="Normalny"/>
    <w:link w:val="StopkaZnak"/>
    <w:uiPriority w:val="99"/>
    <w:unhideWhenUsed/>
    <w:rsid w:val="0061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Plewnia</dc:creator>
  <cp:keywords/>
  <dc:description/>
  <cp:lastModifiedBy>Ewelina Plewnia</cp:lastModifiedBy>
  <cp:revision>5</cp:revision>
  <cp:lastPrinted>2025-11-26T12:40:00Z</cp:lastPrinted>
  <dcterms:created xsi:type="dcterms:W3CDTF">2025-11-25T13:06:00Z</dcterms:created>
  <dcterms:modified xsi:type="dcterms:W3CDTF">2025-11-26T12:44:00Z</dcterms:modified>
</cp:coreProperties>
</file>